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21" w:rsidRPr="005C1921" w:rsidRDefault="005C1921" w:rsidP="005C1921">
      <w:pPr>
        <w:spacing w:after="450" w:line="330" w:lineRule="atLeast"/>
        <w:jc w:val="both"/>
        <w:outlineLvl w:val="2"/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u w:val="single"/>
          <w:lang w:eastAsia="ru-RU"/>
        </w:rPr>
      </w:pPr>
      <w:r w:rsidRPr="005C1921"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u w:val="single"/>
          <w:lang w:eastAsia="ru-RU"/>
        </w:rPr>
        <w:t>адреса и телефонЫ структурных подразделений, осуществляющих прием запросов о предоставлении технических условий и заявок о подключении (технологическом присоединении):</w:t>
      </w:r>
    </w:p>
    <w:p w:rsidR="005C1921" w:rsidRPr="005C1921" w:rsidRDefault="005C1921" w:rsidP="005C1921">
      <w:pPr>
        <w:spacing w:after="450" w:line="330" w:lineRule="atLeast"/>
        <w:outlineLvl w:val="2"/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lang w:eastAsia="ru-RU"/>
        </w:rPr>
      </w:pPr>
      <w:r w:rsidRPr="005C1921"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lang w:eastAsia="ru-RU"/>
        </w:rPr>
        <w:t xml:space="preserve">Приём </w:t>
      </w:r>
      <w:bookmarkStart w:id="0" w:name="_GoBack"/>
      <w:bookmarkEnd w:id="0"/>
      <w:r w:rsidRPr="005C1921"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lang w:eastAsia="ru-RU"/>
        </w:rPr>
        <w:t>ведется по адресу:</w:t>
      </w:r>
    </w:p>
    <w:p w:rsidR="005C1921" w:rsidRPr="005C1921" w:rsidRDefault="005C1921" w:rsidP="005C1921">
      <w:pPr>
        <w:spacing w:after="33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19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г. Омск, ул. 4-я Челюскинцев, 6а, "Единое окно"  </w:t>
      </w:r>
    </w:p>
    <w:p w:rsidR="005C1921" w:rsidRPr="005C1921" w:rsidRDefault="005C1921" w:rsidP="005C1921">
      <w:pPr>
        <w:spacing w:after="450" w:line="330" w:lineRule="atLeast"/>
        <w:outlineLvl w:val="2"/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lang w:eastAsia="ru-RU"/>
        </w:rPr>
      </w:pPr>
      <w:r w:rsidRPr="005C1921">
        <w:rPr>
          <w:rFonts w:ascii="Calibri" w:eastAsia="Times New Roman" w:hAnsi="Calibri" w:cs="Arial"/>
          <w:b/>
          <w:bCs/>
          <w:caps/>
          <w:color w:val="0966B5"/>
          <w:sz w:val="27"/>
          <w:szCs w:val="27"/>
          <w:lang w:eastAsia="ru-RU"/>
        </w:rPr>
        <w:t>Режим работы:</w:t>
      </w:r>
    </w:p>
    <w:p w:rsidR="005C1921" w:rsidRPr="005C1921" w:rsidRDefault="005C1921" w:rsidP="005C1921">
      <w:pPr>
        <w:numPr>
          <w:ilvl w:val="0"/>
          <w:numId w:val="1"/>
        </w:numPr>
        <w:pBdr>
          <w:left w:val="single" w:sz="6" w:space="13" w:color="00ABE3"/>
        </w:pBdr>
        <w:spacing w:before="100" w:beforeAutospacing="1" w:after="195" w:line="300" w:lineRule="atLeast"/>
        <w:ind w:left="2010"/>
        <w:rPr>
          <w:rFonts w:ascii="Calibri" w:eastAsia="Times New Roman" w:hAnsi="Calibri" w:cs="Arial"/>
          <w:color w:val="333333"/>
          <w:sz w:val="26"/>
          <w:szCs w:val="26"/>
          <w:lang w:eastAsia="ru-RU"/>
        </w:rPr>
      </w:pPr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 xml:space="preserve">Понедельник - </w:t>
      </w:r>
      <w:proofErr w:type="spellStart"/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>неприемный</w:t>
      </w:r>
      <w:proofErr w:type="spellEnd"/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 xml:space="preserve"> день</w:t>
      </w:r>
    </w:p>
    <w:p w:rsidR="005C1921" w:rsidRPr="005C1921" w:rsidRDefault="005C1921" w:rsidP="005C1921">
      <w:pPr>
        <w:numPr>
          <w:ilvl w:val="0"/>
          <w:numId w:val="1"/>
        </w:numPr>
        <w:pBdr>
          <w:left w:val="single" w:sz="6" w:space="13" w:color="00ABE3"/>
        </w:pBdr>
        <w:spacing w:before="100" w:beforeAutospacing="1" w:after="195" w:line="300" w:lineRule="atLeast"/>
        <w:ind w:left="2010"/>
        <w:rPr>
          <w:rFonts w:ascii="Calibri" w:eastAsia="Times New Roman" w:hAnsi="Calibri" w:cs="Arial"/>
          <w:color w:val="333333"/>
          <w:sz w:val="26"/>
          <w:szCs w:val="26"/>
          <w:lang w:eastAsia="ru-RU"/>
        </w:rPr>
      </w:pPr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>Вторник - Четверг с 9:00 до 16:00 </w:t>
      </w:r>
    </w:p>
    <w:p w:rsidR="005C1921" w:rsidRPr="005C1921" w:rsidRDefault="005C1921" w:rsidP="005C1921">
      <w:pPr>
        <w:numPr>
          <w:ilvl w:val="0"/>
          <w:numId w:val="1"/>
        </w:numPr>
        <w:pBdr>
          <w:left w:val="single" w:sz="6" w:space="13" w:color="00ABE3"/>
        </w:pBdr>
        <w:spacing w:before="100" w:beforeAutospacing="1" w:after="195" w:line="300" w:lineRule="atLeast"/>
        <w:ind w:left="2010"/>
        <w:rPr>
          <w:rFonts w:ascii="Calibri" w:eastAsia="Times New Roman" w:hAnsi="Calibri" w:cs="Arial"/>
          <w:color w:val="333333"/>
          <w:sz w:val="26"/>
          <w:szCs w:val="26"/>
          <w:lang w:eastAsia="ru-RU"/>
        </w:rPr>
      </w:pPr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 xml:space="preserve">Пятница - </w:t>
      </w:r>
      <w:proofErr w:type="spellStart"/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>неприемный</w:t>
      </w:r>
      <w:proofErr w:type="spellEnd"/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 xml:space="preserve"> день</w:t>
      </w:r>
    </w:p>
    <w:p w:rsidR="005C1921" w:rsidRPr="005C1921" w:rsidRDefault="005C1921" w:rsidP="005C1921">
      <w:pPr>
        <w:numPr>
          <w:ilvl w:val="0"/>
          <w:numId w:val="1"/>
        </w:numPr>
        <w:pBdr>
          <w:left w:val="single" w:sz="6" w:space="13" w:color="00ABE3"/>
        </w:pBdr>
        <w:spacing w:before="100" w:beforeAutospacing="1" w:after="195" w:line="300" w:lineRule="atLeast"/>
        <w:ind w:left="2010"/>
        <w:rPr>
          <w:rFonts w:ascii="Calibri" w:eastAsia="Times New Roman" w:hAnsi="Calibri" w:cs="Arial"/>
          <w:color w:val="333333"/>
          <w:sz w:val="26"/>
          <w:szCs w:val="26"/>
          <w:lang w:eastAsia="ru-RU"/>
        </w:rPr>
      </w:pPr>
      <w:r w:rsidRPr="005C1921">
        <w:rPr>
          <w:rFonts w:ascii="Calibri" w:eastAsia="Times New Roman" w:hAnsi="Calibri" w:cs="Arial"/>
          <w:color w:val="333333"/>
          <w:sz w:val="26"/>
          <w:szCs w:val="26"/>
          <w:lang w:eastAsia="ru-RU"/>
        </w:rPr>
        <w:t>Суббота, воскресенье - выходной</w:t>
      </w:r>
    </w:p>
    <w:p w:rsidR="005C1921" w:rsidRPr="005C1921" w:rsidRDefault="005C1921" w:rsidP="005C1921">
      <w:pPr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C19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всем вопросам работы службы «Единое окно» обращайтесь: тел. (3812) 208-148, доб. 1 (рабочее время), факс (3812) 276-608, </w:t>
      </w:r>
      <w:proofErr w:type="spellStart"/>
      <w:r w:rsidRPr="005C19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email</w:t>
      </w:r>
      <w:proofErr w:type="spellEnd"/>
      <w:r w:rsidRPr="005C19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5C1921">
          <w:rPr>
            <w:rFonts w:ascii="Arial" w:eastAsia="Times New Roman" w:hAnsi="Arial" w:cs="Arial"/>
            <w:color w:val="0966B5"/>
            <w:sz w:val="24"/>
            <w:szCs w:val="24"/>
            <w:lang w:eastAsia="ru-RU"/>
          </w:rPr>
          <w:t>eo@omskoblgaz.ru</w:t>
        </w:r>
      </w:hyperlink>
      <w:r w:rsidRPr="005C19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628ED" w:rsidRDefault="000628ED"/>
    <w:sectPr w:rsidR="0006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3D53"/>
    <w:multiLevelType w:val="multilevel"/>
    <w:tmpl w:val="D04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28EB"/>
    <w:multiLevelType w:val="multilevel"/>
    <w:tmpl w:val="0CB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60487"/>
    <w:multiLevelType w:val="multilevel"/>
    <w:tmpl w:val="DAF4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117D8"/>
    <w:multiLevelType w:val="multilevel"/>
    <w:tmpl w:val="FB2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21"/>
    <w:rsid w:val="000628ED"/>
    <w:rsid w:val="005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7CADE-87A9-45C2-9E80-381A50E8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1921"/>
    <w:pPr>
      <w:spacing w:after="450" w:line="330" w:lineRule="atLeast"/>
      <w:outlineLvl w:val="2"/>
    </w:pPr>
    <w:rPr>
      <w:rFonts w:ascii="Calibri" w:eastAsia="Times New Roman" w:hAnsi="Calibri" w:cs="Times New Roman"/>
      <w:b/>
      <w:bCs/>
      <w:caps/>
      <w:color w:val="0966B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921"/>
    <w:rPr>
      <w:rFonts w:ascii="Calibri" w:eastAsia="Times New Roman" w:hAnsi="Calibri" w:cs="Times New Roman"/>
      <w:b/>
      <w:bCs/>
      <w:caps/>
      <w:color w:val="0966B5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C1921"/>
    <w:rPr>
      <w:strike w:val="0"/>
      <w:dstrike w:val="0"/>
      <w:color w:val="0966B5"/>
      <w:u w:val="none"/>
      <w:effect w:val="none"/>
    </w:rPr>
  </w:style>
  <w:style w:type="character" w:styleId="a4">
    <w:name w:val="Strong"/>
    <w:basedOn w:val="a0"/>
    <w:uiPriority w:val="22"/>
    <w:qFormat/>
    <w:rsid w:val="005C1921"/>
    <w:rPr>
      <w:b/>
      <w:bCs/>
    </w:rPr>
  </w:style>
  <w:style w:type="paragraph" w:styleId="a5">
    <w:name w:val="Normal (Web)"/>
    <w:basedOn w:val="a"/>
    <w:uiPriority w:val="99"/>
    <w:semiHidden/>
    <w:unhideWhenUsed/>
    <w:rsid w:val="005C1921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9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9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9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92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322">
              <w:marLeft w:val="1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3053">
                  <w:marLeft w:val="0"/>
                  <w:marRight w:val="0"/>
                  <w:marTop w:val="600"/>
                  <w:marBottom w:val="600"/>
                  <w:divBdr>
                    <w:top w:val="single" w:sz="6" w:space="19" w:color="FFFFFF"/>
                    <w:left w:val="single" w:sz="6" w:space="19" w:color="FFFFFF"/>
                    <w:bottom w:val="single" w:sz="6" w:space="19" w:color="FFFFFF"/>
                    <w:right w:val="single" w:sz="6" w:space="19" w:color="FFFFFF"/>
                  </w:divBdr>
                  <w:divsChild>
                    <w:div w:id="18445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7603">
                  <w:marLeft w:val="0"/>
                  <w:marRight w:val="0"/>
                  <w:marTop w:val="600"/>
                  <w:marBottom w:val="600"/>
                  <w:divBdr>
                    <w:top w:val="single" w:sz="6" w:space="19" w:color="FFFFFF"/>
                    <w:left w:val="single" w:sz="6" w:space="19" w:color="FFFFFF"/>
                    <w:bottom w:val="single" w:sz="6" w:space="19" w:color="FFFFFF"/>
                    <w:right w:val="single" w:sz="6" w:space="19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@omskobl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Якунина Юлия Владимировна</dc:creator>
  <cp:keywords/>
  <dc:description/>
  <cp:lastModifiedBy>Якунина Юлия Владимировна</cp:lastModifiedBy>
  <cp:revision>1</cp:revision>
  <dcterms:created xsi:type="dcterms:W3CDTF">2018-07-30T03:53:00Z</dcterms:created>
  <dcterms:modified xsi:type="dcterms:W3CDTF">2018-07-30T03:57:00Z</dcterms:modified>
</cp:coreProperties>
</file>